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4CB723" w14:textId="62EFCB6A" w:rsidR="00FD6E8F" w:rsidRPr="00C74233" w:rsidRDefault="00612855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1285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D3873EC" wp14:editId="3E6FF128">
            <wp:simplePos x="0" y="0"/>
            <wp:positionH relativeFrom="margin">
              <wp:posOffset>-965835</wp:posOffset>
            </wp:positionH>
            <wp:positionV relativeFrom="margin">
              <wp:posOffset>-634365</wp:posOffset>
            </wp:positionV>
            <wp:extent cx="7315200" cy="104203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041AC071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115552F2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15BC19E" w14:textId="1426F9E5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D118D0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81F8A9E" w14:textId="57267D3A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D118D0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D157610" w14:textId="3FDA797D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D118D0">
          <w:rPr>
            <w:noProof/>
            <w:webHidden/>
            <w:sz w:val="28"/>
            <w:szCs w:val="28"/>
          </w:rPr>
          <w:t>5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7B5F1329" w14:textId="598E964D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D118D0">
          <w:rPr>
            <w:noProof/>
            <w:webHidden/>
            <w:sz w:val="28"/>
            <w:szCs w:val="28"/>
          </w:rPr>
          <w:t>6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96EF373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07E3775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5222B38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0AE0C12A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B5F219C" w14:textId="77777777" w:rsidR="00227C73" w:rsidRPr="00E341CE" w:rsidRDefault="00227C73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391836" w:rsidRPr="00391836">
        <w:rPr>
          <w:rFonts w:ascii="Times New Roman" w:hAnsi="Times New Roman" w:cs="Times New Roman"/>
          <w:sz w:val="28"/>
          <w:szCs w:val="28"/>
        </w:rPr>
        <w:t>Деятельность арбитражных управляющих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3B9944D4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01F25F4C" w14:textId="77777777" w:rsidR="007E2859" w:rsidRPr="007E2859" w:rsidRDefault="007E2859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1121C1" w:rsidRPr="001121C1">
        <w:rPr>
          <w:rFonts w:ascii="Times New Roman" w:hAnsi="Times New Roman" w:cs="Times New Roman"/>
          <w:color w:val="000000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14:paraId="4A3E97C3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5E50F3AD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62A10A8A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71E300A" w14:textId="77777777" w:rsidR="00AB484A" w:rsidRPr="007936DE" w:rsidRDefault="003B102B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3C25DCA7" w14:textId="77777777" w:rsidR="00AB484A" w:rsidRPr="006054AF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Арбитражный управляющий:</w:t>
      </w:r>
    </w:p>
    <w:p w14:paraId="138ED786" w14:textId="77777777" w:rsidR="00A6207D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вправе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заниматься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предпринимательской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деятельностью,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так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такая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деятельность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влечет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возникновение у него заинтересованности.</w:t>
      </w:r>
    </w:p>
    <w:p w14:paraId="69EEF5E3" w14:textId="77777777" w:rsidR="00A6207D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вправе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заниматься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любыми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видами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профессиональной и предпринимательской деятельности.</w:t>
      </w:r>
    </w:p>
    <w:p w14:paraId="0F5BE6E0" w14:textId="77777777" w:rsidR="00A6207D" w:rsidRPr="00C60209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В: вправе заниматься иными видами профессиональной деятельности и предпринимательской деятельностью при условии, что такая деятельность не влечет возникновение заинтересованности и не влияет на надлежащее исполнение им обязанностей, установленных Законом о банкротстве.</w:t>
      </w:r>
    </w:p>
    <w:p w14:paraId="53B4D7F2" w14:textId="77777777" w:rsidR="008C3CD8" w:rsidRPr="00C60209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BCD3E12" w14:textId="77777777" w:rsidR="00A6207D" w:rsidRPr="00A6207D" w:rsidRDefault="008C3CD8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58086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В каких процедурах конкурсный кредитор по</w:t>
      </w:r>
      <w:r w:rsidR="00A6207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обязательствам, обеспеченным залогом имущества</w:t>
      </w:r>
      <w:r w:rsidR="00A6207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должника, вправе обратить взыскание на заложенное</w:t>
      </w:r>
      <w:r w:rsidR="00A6207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имущество должника:</w:t>
      </w:r>
    </w:p>
    <w:p w14:paraId="6BD32C9A" w14:textId="423994C7" w:rsidR="00A6207D" w:rsidRPr="00C60209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А: в ходе финансового оздоровления в особых случаях</w:t>
      </w:r>
    </w:p>
    <w:p w14:paraId="1F62F7A6" w14:textId="360D6A23" w:rsidR="00A6207D" w:rsidRPr="00C60209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Б: в ходе внешнего управления в особых случаях</w:t>
      </w:r>
    </w:p>
    <w:p w14:paraId="32C35DC4" w14:textId="3BADA45F" w:rsidR="00A6207D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 ходе конкурсного производства</w:t>
      </w:r>
    </w:p>
    <w:p w14:paraId="0BF10677" w14:textId="77777777" w:rsidR="00A6207D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 xml:space="preserve">в любой </w:t>
      </w:r>
      <w:r>
        <w:rPr>
          <w:rFonts w:ascii="Times New Roman" w:eastAsia="Times New Roman" w:hAnsi="Times New Roman" w:cs="Times New Roman"/>
          <w:sz w:val="28"/>
          <w:szCs w:val="28"/>
        </w:rPr>
        <w:t>процедуре</w:t>
      </w:r>
    </w:p>
    <w:p w14:paraId="3891CA0A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C00AE0F" w14:textId="77777777" w:rsidR="00A6207D" w:rsidRPr="00A6207D" w:rsidRDefault="00C96954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054AF"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В случае отстранения арбитражного управляющего в</w:t>
      </w:r>
      <w:r w:rsidR="00A6207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деле о банкротстве от исполнения возложенных на</w:t>
      </w:r>
      <w:r w:rsidR="00A6207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6207D" w:rsidRPr="00A6207D">
        <w:rPr>
          <w:rFonts w:ascii="Times New Roman" w:eastAsia="Times New Roman" w:hAnsi="Times New Roman" w:cs="Times New Roman"/>
          <w:b/>
          <w:i/>
          <w:sz w:val="28"/>
          <w:szCs w:val="28"/>
        </w:rPr>
        <w:t>него обязанностей:</w:t>
      </w:r>
    </w:p>
    <w:p w14:paraId="512259C7" w14:textId="77777777" w:rsidR="00A6207D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арбитражный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управляющий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восстановлен в своем статусе в случае отмены судебного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акта об отстранении арбитражного управляющего.</w:t>
      </w:r>
    </w:p>
    <w:p w14:paraId="2DDB0973" w14:textId="77777777" w:rsidR="00A6207D" w:rsidRPr="00C60209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Б: арбитражный управляющий уже не может быть восстановлен в деле о банкротстве.</w:t>
      </w:r>
    </w:p>
    <w:p w14:paraId="470658AB" w14:textId="77777777" w:rsidR="00AB484A" w:rsidRPr="00A6207D" w:rsidRDefault="00A6207D" w:rsidP="00A6207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арбитражный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управляющий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восстановлен в своем статусе в случае установления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недобросовестности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заинтересованности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07D">
        <w:rPr>
          <w:rFonts w:ascii="Times New Roman" w:eastAsia="Times New Roman" w:hAnsi="Times New Roman" w:cs="Times New Roman"/>
          <w:sz w:val="28"/>
          <w:szCs w:val="28"/>
        </w:rPr>
        <w:t>арбитражного управляющего.</w:t>
      </w:r>
    </w:p>
    <w:p w14:paraId="5984746E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97397C5" w14:textId="77777777" w:rsidR="000163D4" w:rsidRPr="000163D4" w:rsidRDefault="00C9695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 xml:space="preserve">4. </w:t>
      </w:r>
      <w:r w:rsidR="000163D4" w:rsidRPr="000163D4">
        <w:rPr>
          <w:rFonts w:ascii="Times New Roman" w:eastAsia="Times New Roman" w:hAnsi="Times New Roman" w:cs="Times New Roman"/>
          <w:b/>
          <w:i/>
          <w:sz w:val="28"/>
          <w:szCs w:val="28"/>
        </w:rPr>
        <w:t>Правом на подачу заявления об оспаривании сделки должника обладают (укажите два ответа):</w:t>
      </w:r>
    </w:p>
    <w:p w14:paraId="72924B69" w14:textId="0A437BA9" w:rsidR="000163D4" w:rsidRPr="000163D4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Pr="000163D4">
        <w:rPr>
          <w:rFonts w:ascii="Times New Roman" w:eastAsia="Times New Roman" w:hAnsi="Times New Roman" w:cs="Times New Roman"/>
          <w:sz w:val="28"/>
          <w:szCs w:val="28"/>
        </w:rPr>
        <w:t>временный управляющий или административный управляющий</w:t>
      </w:r>
    </w:p>
    <w:p w14:paraId="7163FC18" w14:textId="59EBB8B7" w:rsidR="000163D4" w:rsidRPr="00C60209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Б: внешний управляющий или конкурный управляющий</w:t>
      </w:r>
    </w:p>
    <w:p w14:paraId="23CB15CA" w14:textId="431A38C5" w:rsidR="000163D4" w:rsidRPr="00C60209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В: конкурсные кредиторы или уполномоченные органы</w:t>
      </w:r>
    </w:p>
    <w:p w14:paraId="410F9D9B" w14:textId="6000B3CF" w:rsidR="000163D4" w:rsidRPr="00C60209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Г: лицо, контролирующее должника</w:t>
      </w:r>
    </w:p>
    <w:p w14:paraId="0F1E1821" w14:textId="77777777" w:rsidR="00C96954" w:rsidRPr="00C60209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0907525" w14:textId="77777777" w:rsidR="000163D4" w:rsidRPr="00C60209" w:rsidRDefault="000511C1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="00C96954"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0163D4"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Дела о банкротстве рассматриваются:</w:t>
      </w:r>
    </w:p>
    <w:p w14:paraId="10EAC70A" w14:textId="15FEE8AA" w:rsidR="000163D4" w:rsidRPr="00C60209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А: арбитражным судом либо третейским судом</w:t>
      </w:r>
    </w:p>
    <w:p w14:paraId="19E27FC2" w14:textId="6F307AC7" w:rsidR="000163D4" w:rsidRPr="00C60209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0209">
        <w:rPr>
          <w:rFonts w:ascii="Times New Roman" w:eastAsia="Times New Roman" w:hAnsi="Times New Roman" w:cs="Times New Roman"/>
          <w:sz w:val="28"/>
          <w:szCs w:val="28"/>
        </w:rPr>
        <w:t>Б: только арбитражным судом</w:t>
      </w:r>
    </w:p>
    <w:p w14:paraId="214C0700" w14:textId="31E306E6" w:rsidR="000163D4" w:rsidRPr="000163D4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Pr="000163D4">
        <w:rPr>
          <w:rFonts w:ascii="Times New Roman" w:eastAsia="Times New Roman" w:hAnsi="Times New Roman" w:cs="Times New Roman"/>
          <w:sz w:val="28"/>
          <w:szCs w:val="28"/>
        </w:rPr>
        <w:t>в отношении юридических лиц и индивидуальных предпринимателей – арбитражным судом;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163D4">
        <w:rPr>
          <w:rFonts w:ascii="Times New Roman" w:eastAsia="Times New Roman" w:hAnsi="Times New Roman" w:cs="Times New Roman"/>
          <w:sz w:val="28"/>
          <w:szCs w:val="28"/>
        </w:rPr>
        <w:t>отношении граждан – судом общей юрисдикции</w:t>
      </w:r>
    </w:p>
    <w:p w14:paraId="7CB55673" w14:textId="6D8C80E4" w:rsidR="000163D4" w:rsidRDefault="000163D4" w:rsidP="000163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Г: </w:t>
      </w:r>
      <w:r w:rsidRPr="000163D4">
        <w:rPr>
          <w:rFonts w:ascii="Times New Roman" w:eastAsia="Times New Roman" w:hAnsi="Times New Roman" w:cs="Times New Roman"/>
          <w:sz w:val="28"/>
          <w:szCs w:val="28"/>
        </w:rPr>
        <w:t>в отношении юридических лиц и индивидуальных предпринимателей – арбитражным судом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163D4">
        <w:rPr>
          <w:rFonts w:ascii="Times New Roman" w:eastAsia="Times New Roman" w:hAnsi="Times New Roman" w:cs="Times New Roman"/>
          <w:sz w:val="28"/>
          <w:szCs w:val="28"/>
        </w:rPr>
        <w:t>либо третейским судом; в отношении граждан – судом общей юрисдикции</w:t>
      </w:r>
    </w:p>
    <w:p w14:paraId="53C2769B" w14:textId="77777777" w:rsidR="00B37126" w:rsidRDefault="00B37126" w:rsidP="00E30A5F">
      <w:pPr>
        <w:spacing w:after="0" w:line="240" w:lineRule="auto"/>
        <w:ind w:left="709"/>
        <w:jc w:val="both"/>
      </w:pPr>
    </w:p>
    <w:p w14:paraId="664D09D3" w14:textId="77777777" w:rsidR="00A6207D" w:rsidRPr="00C60209" w:rsidRDefault="000511C1" w:rsidP="00C602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C60209"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Порядок обеспечения сохранности предмета залога в</w:t>
      </w:r>
      <w:r w:rsidR="00C60209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C60209"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деле о банкротстве юридического лица определяется </w:t>
      </w:r>
      <w:r w:rsid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… кредитором</w:t>
      </w:r>
      <w:r w:rsidR="00485616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347EC49C" w14:textId="77777777" w:rsidR="00A6207D" w:rsidRPr="00A6207D" w:rsidRDefault="00A6207D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E497028" w14:textId="77777777" w:rsidR="00AB484A" w:rsidRPr="006054AF" w:rsidRDefault="000511C1" w:rsidP="00C602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… и мировое соглашения являются п</w:t>
      </w:r>
      <w:r w:rsidR="00C60209" w:rsidRP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роцедурами, применяемыми при рассмотрении дела о банкротстве должника –юридического лица</w:t>
      </w:r>
      <w:r w:rsidR="00C60209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6260A66A" w14:textId="77777777" w:rsidR="00D65403" w:rsidRDefault="00D6540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0DD2253" w14:textId="77777777" w:rsidR="00AB644B" w:rsidRDefault="000511C1" w:rsidP="005640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5640A3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5640A3" w:rsidRPr="005640A3">
        <w:rPr>
          <w:rFonts w:ascii="Times New Roman" w:hAnsi="Times New Roman" w:cs="Times New Roman"/>
          <w:b/>
          <w:i/>
          <w:sz w:val="28"/>
          <w:szCs w:val="28"/>
        </w:rPr>
        <w:t>управляющий</w:t>
      </w:r>
      <w:r w:rsidR="005640A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640A3" w:rsidRPr="005640A3">
        <w:rPr>
          <w:rFonts w:ascii="Times New Roman" w:hAnsi="Times New Roman" w:cs="Times New Roman"/>
          <w:b/>
          <w:i/>
          <w:sz w:val="28"/>
          <w:szCs w:val="28"/>
        </w:rPr>
        <w:t>–</w:t>
      </w:r>
      <w:r w:rsidR="005640A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640A3" w:rsidRPr="005640A3">
        <w:rPr>
          <w:rFonts w:ascii="Times New Roman" w:hAnsi="Times New Roman" w:cs="Times New Roman"/>
          <w:b/>
          <w:i/>
          <w:sz w:val="28"/>
          <w:szCs w:val="28"/>
        </w:rPr>
        <w:t>арбитражным судом для проведения наблюдения.</w:t>
      </w:r>
    </w:p>
    <w:p w14:paraId="2E7AA09F" w14:textId="77777777" w:rsidR="00AB644B" w:rsidRDefault="00AB644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170BEC4" w14:textId="77777777" w:rsidR="00477B86" w:rsidRPr="00BA52ED" w:rsidRDefault="000511C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5640A3" w:rsidRPr="005640A3">
        <w:rPr>
          <w:rFonts w:ascii="Times New Roman" w:hAnsi="Times New Roman" w:cs="Times New Roman"/>
          <w:b/>
          <w:i/>
          <w:sz w:val="28"/>
          <w:szCs w:val="28"/>
        </w:rPr>
        <w:t>лицо, назначаемое арбитражным судом для проведения внешнего управления и осуществления др. полномочий, установленных ФЗ «О н</w:t>
      </w:r>
      <w:r w:rsidR="00485616">
        <w:rPr>
          <w:rFonts w:ascii="Times New Roman" w:hAnsi="Times New Roman" w:cs="Times New Roman"/>
          <w:b/>
          <w:i/>
          <w:sz w:val="28"/>
          <w:szCs w:val="28"/>
        </w:rPr>
        <w:t>есостоятельности (банкротстве)» - это … …</w:t>
      </w:r>
    </w:p>
    <w:p w14:paraId="4D533839" w14:textId="77777777" w:rsidR="00881F7E" w:rsidRPr="00222195" w:rsidRDefault="00881F7E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CA0C671" w14:textId="77777777" w:rsidR="00AB484A" w:rsidRPr="00BA52E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85616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485616" w:rsidRPr="00485616">
        <w:rPr>
          <w:rFonts w:ascii="Times New Roman" w:hAnsi="Times New Roman" w:cs="Times New Roman"/>
          <w:b/>
          <w:i/>
          <w:sz w:val="28"/>
          <w:szCs w:val="28"/>
        </w:rPr>
        <w:t xml:space="preserve">управляющий в РФ </w:t>
      </w:r>
      <w:r w:rsidR="00485616">
        <w:rPr>
          <w:rFonts w:ascii="Times New Roman" w:hAnsi="Times New Roman" w:cs="Times New Roman"/>
          <w:b/>
          <w:i/>
          <w:sz w:val="28"/>
          <w:szCs w:val="28"/>
        </w:rPr>
        <w:t xml:space="preserve">– это </w:t>
      </w:r>
      <w:r w:rsidR="00485616" w:rsidRPr="00485616">
        <w:rPr>
          <w:rFonts w:ascii="Times New Roman" w:hAnsi="Times New Roman" w:cs="Times New Roman"/>
          <w:b/>
          <w:i/>
          <w:sz w:val="28"/>
          <w:szCs w:val="28"/>
        </w:rPr>
        <w:t>лицо, назначаемое арбитражным судом для наблюдения, осуществления мер по обеспечению сохранности имущества должника и иных полномочий, установленных ФЗ «О несостоятельности (банкротстве)».</w:t>
      </w:r>
    </w:p>
    <w:p w14:paraId="0EE98777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FFE8C5D" w14:textId="77777777" w:rsidR="00FD316F" w:rsidRDefault="0096543D" w:rsidP="00E30A5F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b/>
          <w:i/>
          <w:sz w:val="28"/>
          <w:szCs w:val="28"/>
        </w:rPr>
        <w:t>11.</w:t>
      </w:r>
      <w:r w:rsidR="00FD316F" w:rsidRPr="00FD316F">
        <w:t xml:space="preserve"> </w:t>
      </w:r>
      <w:r w:rsidR="00FD316F" w:rsidRPr="00FD316F">
        <w:rPr>
          <w:rFonts w:ascii="Times New Roman" w:hAnsi="Times New Roman" w:cs="Times New Roman"/>
          <w:b/>
          <w:i/>
          <w:sz w:val="28"/>
          <w:szCs w:val="28"/>
        </w:rPr>
        <w:t>Выберите верную позицию:</w:t>
      </w:r>
    </w:p>
    <w:p w14:paraId="535BA519" w14:textId="0F879A52" w:rsidR="00FD316F" w:rsidRDefault="00FD316F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А: </w:t>
      </w:r>
      <w:r w:rsidR="00EC2E1F">
        <w:rPr>
          <w:rFonts w:ascii="Times New Roman" w:hAnsi="Times New Roman" w:cs="Times New Roman"/>
          <w:sz w:val="28"/>
          <w:szCs w:val="28"/>
        </w:rPr>
        <w:t>е</w:t>
      </w:r>
      <w:r w:rsidRPr="00FD316F">
        <w:rPr>
          <w:rFonts w:ascii="Times New Roman" w:hAnsi="Times New Roman" w:cs="Times New Roman"/>
          <w:sz w:val="28"/>
          <w:szCs w:val="28"/>
        </w:rPr>
        <w:t xml:space="preserve">сли выручка от продажи заложенного имущества превышает размер требований залогодержателя согласно реестру требований кредиторов, залоговый кредитор может предпринимать меры для изменения учетной оценочной стоимости предмета залога, включенной в реестр требований кредиторов залогодателя, в зависимости от фактической цены продажи имущества, переданного в залог </w:t>
      </w:r>
    </w:p>
    <w:p w14:paraId="7DD99DB3" w14:textId="5C673AEF" w:rsidR="00FD316F" w:rsidRDefault="00FD316F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Б: </w:t>
      </w:r>
      <w:r w:rsidR="00EC2E1F">
        <w:rPr>
          <w:rFonts w:ascii="Times New Roman" w:hAnsi="Times New Roman" w:cs="Times New Roman"/>
          <w:sz w:val="28"/>
          <w:szCs w:val="28"/>
        </w:rPr>
        <w:t>е</w:t>
      </w:r>
      <w:r w:rsidRPr="00FD316F">
        <w:rPr>
          <w:rFonts w:ascii="Times New Roman" w:hAnsi="Times New Roman" w:cs="Times New Roman"/>
          <w:sz w:val="28"/>
          <w:szCs w:val="28"/>
        </w:rPr>
        <w:t xml:space="preserve">сли выручка от продажи заложенного имущества превышает размер требований залогодержателя согласно реестру требований кредиторов, погашение требований залогового кредитора осуществляется за счет </w:t>
      </w:r>
      <w:r w:rsidRPr="00FD316F">
        <w:rPr>
          <w:rFonts w:ascii="Times New Roman" w:hAnsi="Times New Roman" w:cs="Times New Roman"/>
          <w:sz w:val="28"/>
          <w:szCs w:val="28"/>
        </w:rPr>
        <w:lastRenderedPageBreak/>
        <w:t>указанной выручки в пределах размера денежного требования, обеспеченного залогом</w:t>
      </w:r>
    </w:p>
    <w:p w14:paraId="2083D244" w14:textId="7F4CD3F6" w:rsidR="0096543D" w:rsidRPr="00FD316F" w:rsidRDefault="00FD316F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Pr="00FD316F">
        <w:rPr>
          <w:rFonts w:ascii="Times New Roman" w:hAnsi="Times New Roman" w:cs="Times New Roman"/>
          <w:sz w:val="28"/>
          <w:szCs w:val="28"/>
        </w:rPr>
        <w:t xml:space="preserve"> </w:t>
      </w:r>
      <w:r w:rsidR="00EC2E1F">
        <w:rPr>
          <w:rFonts w:ascii="Times New Roman" w:hAnsi="Times New Roman" w:cs="Times New Roman"/>
          <w:sz w:val="28"/>
          <w:szCs w:val="28"/>
        </w:rPr>
        <w:t>е</w:t>
      </w:r>
      <w:r w:rsidRPr="00FD316F">
        <w:rPr>
          <w:rFonts w:ascii="Times New Roman" w:hAnsi="Times New Roman" w:cs="Times New Roman"/>
          <w:sz w:val="28"/>
          <w:szCs w:val="28"/>
        </w:rPr>
        <w:t>сли выручка от продажи заложенного имущества превышает размер требований залогодержателя согласно реестру требований кредиторов, залоговому кредитору подлежит перечисление средств в размере 80 процентов от поступившей выручки</w:t>
      </w:r>
    </w:p>
    <w:p w14:paraId="7C264674" w14:textId="77777777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369C27B" w14:textId="2E2C2E2C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12.</w:t>
      </w:r>
      <w:r w:rsidR="002D5B75" w:rsidRPr="002D5B75">
        <w:t xml:space="preserve"> </w:t>
      </w:r>
      <w:r w:rsidR="002D5B75" w:rsidRPr="002D5B75">
        <w:rPr>
          <w:rFonts w:ascii="Times New Roman" w:hAnsi="Times New Roman" w:cs="Times New Roman"/>
          <w:b/>
          <w:i/>
          <w:sz w:val="28"/>
          <w:szCs w:val="28"/>
        </w:rPr>
        <w:t xml:space="preserve">Решение о признании должника банкротом выносит … </w:t>
      </w:r>
      <w:r w:rsidR="00853117">
        <w:rPr>
          <w:rFonts w:ascii="Times New Roman" w:hAnsi="Times New Roman" w:cs="Times New Roman"/>
          <w:b/>
          <w:i/>
          <w:sz w:val="28"/>
          <w:szCs w:val="28"/>
        </w:rPr>
        <w:t>суд РФ</w:t>
      </w:r>
    </w:p>
    <w:p w14:paraId="6B56C9B7" w14:textId="77777777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B8553EF" w14:textId="3FC3DE53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13.</w:t>
      </w:r>
      <w:r w:rsidR="00853117" w:rsidRPr="00853117">
        <w:t xml:space="preserve"> </w:t>
      </w:r>
      <w:r w:rsidR="00853117" w:rsidRPr="00853117">
        <w:rPr>
          <w:rFonts w:ascii="Times New Roman" w:hAnsi="Times New Roman" w:cs="Times New Roman"/>
          <w:b/>
          <w:i/>
          <w:sz w:val="28"/>
          <w:szCs w:val="28"/>
        </w:rPr>
        <w:t>Органом исполнительной власти, уполномоченный Правительством Российской Федерации представлять в деле о банкротстве и в процедурах банкротства требования об уплате обязательных платежей и требования Российской Федерации по денежным обязательствам является</w:t>
      </w:r>
      <w:r w:rsidR="00853117">
        <w:rPr>
          <w:rFonts w:ascii="Times New Roman" w:hAnsi="Times New Roman" w:cs="Times New Roman"/>
          <w:b/>
          <w:i/>
          <w:sz w:val="28"/>
          <w:szCs w:val="28"/>
        </w:rPr>
        <w:t xml:space="preserve"> … … …</w:t>
      </w:r>
    </w:p>
    <w:p w14:paraId="44F1EBBD" w14:textId="77777777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FED8B81" w14:textId="68285671" w:rsidR="0096543D" w:rsidRDefault="0096543D" w:rsidP="0085311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14.</w:t>
      </w:r>
      <w:r w:rsidR="00853117" w:rsidRPr="00853117">
        <w:t xml:space="preserve"> </w:t>
      </w:r>
      <w:r w:rsidR="00853117" w:rsidRPr="00853117">
        <w:rPr>
          <w:rFonts w:ascii="Times New Roman" w:hAnsi="Times New Roman" w:cs="Times New Roman"/>
          <w:b/>
          <w:i/>
          <w:sz w:val="28"/>
          <w:szCs w:val="28"/>
        </w:rPr>
        <w:t>Дела о банкротстве юридических лиц рассматриваются арбитражным судом</w:t>
      </w:r>
      <w:r w:rsidR="0085311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53117" w:rsidRPr="00853117">
        <w:rPr>
          <w:rFonts w:ascii="Times New Roman" w:hAnsi="Times New Roman" w:cs="Times New Roman"/>
          <w:b/>
          <w:i/>
          <w:sz w:val="28"/>
          <w:szCs w:val="28"/>
        </w:rPr>
        <w:t xml:space="preserve">при условии, что требования к должнику в совокупности составляют не менее </w:t>
      </w:r>
      <w:r w:rsidR="00EC6B39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853117" w:rsidRPr="00853117">
        <w:rPr>
          <w:rFonts w:ascii="Times New Roman" w:hAnsi="Times New Roman" w:cs="Times New Roman"/>
          <w:b/>
          <w:i/>
          <w:sz w:val="28"/>
          <w:szCs w:val="28"/>
        </w:rPr>
        <w:t xml:space="preserve"> рублей, а также имеются признаки банкротства, установленные статьей 3 Федерального закона</w:t>
      </w:r>
      <w:r w:rsidR="00EC6B39" w:rsidRPr="00EC6B39">
        <w:t xml:space="preserve"> </w:t>
      </w:r>
      <w:r w:rsidR="00EC6B39" w:rsidRPr="00EC6B39">
        <w:rPr>
          <w:rFonts w:ascii="Times New Roman" w:hAnsi="Times New Roman" w:cs="Times New Roman"/>
          <w:b/>
          <w:i/>
          <w:sz w:val="28"/>
          <w:szCs w:val="28"/>
        </w:rPr>
        <w:t>(ответ дайте цифрами)</w:t>
      </w:r>
      <w:r w:rsidR="00853117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270D7F2C" w14:textId="77777777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BD49460" w14:textId="04EA5F3A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15.</w:t>
      </w:r>
      <w:r w:rsidR="00EC6B39" w:rsidRPr="00EC6B39">
        <w:t xml:space="preserve"> </w:t>
      </w:r>
      <w:r w:rsidR="00EC6B39" w:rsidRPr="00EC6B39">
        <w:rPr>
          <w:rFonts w:ascii="Times New Roman" w:hAnsi="Times New Roman" w:cs="Times New Roman"/>
          <w:b/>
          <w:i/>
          <w:sz w:val="28"/>
          <w:szCs w:val="28"/>
        </w:rPr>
        <w:t xml:space="preserve">Юридическое лицо считается неспособным удовлетворить требования кредиторов по денежным обязательствам, о выплате выходных пособий и (или) об оплате труда лиц, работающих или работавших по трудовому договору, и (или) исполнить обязанность по уплате обязательных платежей, если соответствующие обязательства и (или) обязанность не исполнены им в течение </w:t>
      </w:r>
      <w:r w:rsidR="008B435C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EC6B39" w:rsidRPr="00EC6B39">
        <w:rPr>
          <w:rFonts w:ascii="Times New Roman" w:hAnsi="Times New Roman" w:cs="Times New Roman"/>
          <w:b/>
          <w:i/>
          <w:sz w:val="28"/>
          <w:szCs w:val="28"/>
        </w:rPr>
        <w:t xml:space="preserve"> месяцев с даты, когда они должны были быть исполнены</w:t>
      </w:r>
      <w:r w:rsidR="00EC6B3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C6B39" w:rsidRPr="00EC6B39">
        <w:rPr>
          <w:rFonts w:ascii="Times New Roman" w:hAnsi="Times New Roman" w:cs="Times New Roman"/>
          <w:b/>
          <w:i/>
          <w:sz w:val="28"/>
          <w:szCs w:val="28"/>
        </w:rPr>
        <w:t>(ответ дайте цифрами).</w:t>
      </w:r>
    </w:p>
    <w:p w14:paraId="354CF51A" w14:textId="77777777" w:rsidR="0096543D" w:rsidRDefault="0096543D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463B232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5" w:name="_Toc178162866"/>
      <w:bookmarkStart w:id="6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5FB81A81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EC4EF48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41C6025" w14:textId="77777777" w:rsidR="00830EA4" w:rsidRPr="000613F0" w:rsidRDefault="00830EA4" w:rsidP="00830EA4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6FA12DC0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15651570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1F438BC" w14:textId="77777777" w:rsidR="00830EA4" w:rsidRPr="000613F0" w:rsidRDefault="00830EA4" w:rsidP="00830EA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71317656" w14:textId="77777777" w:rsidR="00830EA4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195AC9E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60BE81D" w14:textId="77777777" w:rsidR="00830EA4" w:rsidRPr="000613F0" w:rsidRDefault="00830EA4" w:rsidP="00830EA4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1D47BA7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F986459" w14:textId="77777777" w:rsidR="00830EA4" w:rsidRPr="000613F0" w:rsidRDefault="00830EA4" w:rsidP="00830EA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44E8A65" w14:textId="77777777" w:rsidR="00830EA4" w:rsidRPr="000613F0" w:rsidRDefault="00830EA4" w:rsidP="00830EA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6CFBF3D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E88530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554A7035" w14:textId="77777777" w:rsidR="005B7C73" w:rsidRDefault="005B7C73" w:rsidP="00E30A5F">
      <w:pPr>
        <w:spacing w:after="0" w:line="240" w:lineRule="auto"/>
        <w:ind w:firstLine="709"/>
        <w:jc w:val="both"/>
      </w:pPr>
    </w:p>
    <w:p w14:paraId="23BF7F11" w14:textId="77777777" w:rsidR="00EA1B40" w:rsidRPr="00513E95" w:rsidRDefault="0096543D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ПКП-2.</w:t>
      </w:r>
    </w:p>
    <w:p w14:paraId="047A728A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6888D6EC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>. Ответ: А, Б</w:t>
      </w:r>
    </w:p>
    <w:p w14:paraId="64A9FDD0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>. Ответ: Б</w:t>
      </w:r>
    </w:p>
    <w:p w14:paraId="687B0BD9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>Б, В</w:t>
      </w:r>
    </w:p>
    <w:p w14:paraId="53826444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4C4D55C6" w14:textId="77777777" w:rsidR="00EA1B40" w:rsidRPr="00222195" w:rsidRDefault="00EA1B40" w:rsidP="009654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6543D" w:rsidRPr="0096543D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C60209">
        <w:rPr>
          <w:rFonts w:ascii="Times New Roman" w:eastAsia="Times New Roman" w:hAnsi="Times New Roman" w:cs="Times New Roman"/>
          <w:sz w:val="28"/>
          <w:szCs w:val="28"/>
        </w:rPr>
        <w:t xml:space="preserve"> залоговым</w:t>
      </w:r>
    </w:p>
    <w:p w14:paraId="4DE07B4C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60209" w:rsidRPr="00C60209">
        <w:rPr>
          <w:rFonts w:ascii="Times New Roman" w:eastAsia="Times New Roman" w:hAnsi="Times New Roman" w:cs="Times New Roman"/>
          <w:sz w:val="28"/>
          <w:szCs w:val="28"/>
        </w:rPr>
        <w:t>наблюдение</w:t>
      </w:r>
    </w:p>
    <w:p w14:paraId="37E701CE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640A3" w:rsidRPr="005640A3">
        <w:rPr>
          <w:rFonts w:ascii="Times New Roman" w:eastAsia="Times New Roman" w:hAnsi="Times New Roman" w:cs="Times New Roman"/>
          <w:sz w:val="28"/>
          <w:szCs w:val="28"/>
        </w:rPr>
        <w:t>временный</w:t>
      </w:r>
    </w:p>
    <w:p w14:paraId="343D0498" w14:textId="77777777" w:rsidR="0096543D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485616">
        <w:rPr>
          <w:rFonts w:ascii="Times New Roman" w:eastAsia="Times New Roman" w:hAnsi="Times New Roman" w:cs="Times New Roman"/>
          <w:sz w:val="28"/>
          <w:szCs w:val="28"/>
        </w:rPr>
        <w:t>внешний управляющий</w:t>
      </w:r>
    </w:p>
    <w:p w14:paraId="23E5FD02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485616" w:rsidRPr="00485616">
        <w:rPr>
          <w:rFonts w:ascii="Times New Roman" w:eastAsia="Times New Roman" w:hAnsi="Times New Roman" w:cs="Times New Roman"/>
          <w:sz w:val="28"/>
          <w:szCs w:val="28"/>
        </w:rPr>
        <w:t>временный</w:t>
      </w:r>
    </w:p>
    <w:p w14:paraId="4927FBA2" w14:textId="537B3806" w:rsidR="005B7C73" w:rsidRPr="00CB5380" w:rsidRDefault="00EA1B40" w:rsidP="0096543D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96543D" w:rsidRPr="0096543D">
        <w:rPr>
          <w:rFonts w:ascii="Times New Roman" w:hAnsi="Times New Roman"/>
          <w:sz w:val="28"/>
          <w:szCs w:val="28"/>
        </w:rPr>
        <w:t>Ответ:</w:t>
      </w:r>
      <w:r w:rsidR="00853117">
        <w:rPr>
          <w:rFonts w:ascii="Times New Roman" w:hAnsi="Times New Roman"/>
          <w:sz w:val="28"/>
          <w:szCs w:val="28"/>
        </w:rPr>
        <w:t xml:space="preserve"> Б</w:t>
      </w:r>
    </w:p>
    <w:p w14:paraId="1DED61C0" w14:textId="763702CD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853117">
        <w:rPr>
          <w:rFonts w:ascii="Times New Roman" w:eastAsia="Times New Roman" w:hAnsi="Times New Roman" w:cs="Times New Roman"/>
          <w:sz w:val="28"/>
          <w:szCs w:val="28"/>
        </w:rPr>
        <w:t>Арбитражный</w:t>
      </w:r>
    </w:p>
    <w:p w14:paraId="36CBCBCE" w14:textId="1C111C2B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853117" w:rsidRPr="00853117">
        <w:rPr>
          <w:rFonts w:ascii="Times New Roman" w:eastAsia="Times New Roman" w:hAnsi="Times New Roman" w:cs="Times New Roman"/>
          <w:sz w:val="28"/>
          <w:szCs w:val="28"/>
        </w:rPr>
        <w:t>Федеральная налоговая служба</w:t>
      </w:r>
    </w:p>
    <w:p w14:paraId="43567B7F" w14:textId="6D521046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C6B39">
        <w:rPr>
          <w:rFonts w:ascii="Times New Roman" w:eastAsia="Times New Roman" w:hAnsi="Times New Roman" w:cs="Times New Roman"/>
          <w:sz w:val="28"/>
          <w:szCs w:val="28"/>
        </w:rPr>
        <w:t>2000000</w:t>
      </w:r>
    </w:p>
    <w:p w14:paraId="67CC92EC" w14:textId="5308FE83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BA1122">
        <w:rPr>
          <w:rFonts w:ascii="Times New Roman" w:eastAsia="Times New Roman" w:hAnsi="Times New Roman" w:cs="Times New Roman"/>
          <w:sz w:val="28"/>
          <w:szCs w:val="28"/>
        </w:rPr>
        <w:t>3</w:t>
      </w:r>
    </w:p>
    <w:p w14:paraId="2E2D5522" w14:textId="77777777" w:rsidR="006F3AE3" w:rsidRDefault="006F3AE3" w:rsidP="00E30A5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F9BF9C" w14:textId="77777777" w:rsidR="00A860B6" w:rsidRDefault="00A860B6">
      <w:pPr>
        <w:spacing w:after="0" w:line="240" w:lineRule="auto"/>
      </w:pPr>
      <w:r>
        <w:separator/>
      </w:r>
    </w:p>
  </w:endnote>
  <w:endnote w:type="continuationSeparator" w:id="0">
    <w:p w14:paraId="76A0A087" w14:textId="77777777" w:rsidR="00A860B6" w:rsidRDefault="00A860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62CF1989" w14:textId="77777777" w:rsidR="00AB484A" w:rsidRDefault="00AB484A" w:rsidP="00FD316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B12C1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2C8BEC" w14:textId="77777777" w:rsidR="00A860B6" w:rsidRDefault="00A860B6">
      <w:pPr>
        <w:spacing w:after="0" w:line="240" w:lineRule="auto"/>
      </w:pPr>
      <w:r>
        <w:separator/>
      </w:r>
    </w:p>
  </w:footnote>
  <w:footnote w:type="continuationSeparator" w:id="0">
    <w:p w14:paraId="687B9261" w14:textId="77777777" w:rsidR="00A860B6" w:rsidRDefault="00A860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16062442">
    <w:abstractNumId w:val="28"/>
  </w:num>
  <w:num w:numId="2" w16cid:durableId="68383058">
    <w:abstractNumId w:val="6"/>
  </w:num>
  <w:num w:numId="3" w16cid:durableId="2008434672">
    <w:abstractNumId w:val="23"/>
  </w:num>
  <w:num w:numId="4" w16cid:durableId="644511828">
    <w:abstractNumId w:val="8"/>
  </w:num>
  <w:num w:numId="5" w16cid:durableId="785657768">
    <w:abstractNumId w:val="27"/>
  </w:num>
  <w:num w:numId="6" w16cid:durableId="317922955">
    <w:abstractNumId w:val="15"/>
  </w:num>
  <w:num w:numId="7" w16cid:durableId="617761680">
    <w:abstractNumId w:val="12"/>
  </w:num>
  <w:num w:numId="8" w16cid:durableId="1886866533">
    <w:abstractNumId w:val="26"/>
  </w:num>
  <w:num w:numId="9" w16cid:durableId="1435131479">
    <w:abstractNumId w:val="4"/>
  </w:num>
  <w:num w:numId="10" w16cid:durableId="1184631032">
    <w:abstractNumId w:val="17"/>
  </w:num>
  <w:num w:numId="11" w16cid:durableId="296301609">
    <w:abstractNumId w:val="0"/>
  </w:num>
  <w:num w:numId="12" w16cid:durableId="24596168">
    <w:abstractNumId w:val="1"/>
  </w:num>
  <w:num w:numId="13" w16cid:durableId="1370108684">
    <w:abstractNumId w:val="19"/>
  </w:num>
  <w:num w:numId="14" w16cid:durableId="21786026">
    <w:abstractNumId w:val="24"/>
  </w:num>
  <w:num w:numId="15" w16cid:durableId="1140727960">
    <w:abstractNumId w:val="31"/>
  </w:num>
  <w:num w:numId="16" w16cid:durableId="1710495847">
    <w:abstractNumId w:val="29"/>
  </w:num>
  <w:num w:numId="17" w16cid:durableId="1880123879">
    <w:abstractNumId w:val="9"/>
  </w:num>
  <w:num w:numId="18" w16cid:durableId="930698903">
    <w:abstractNumId w:val="18"/>
  </w:num>
  <w:num w:numId="19" w16cid:durableId="301161182">
    <w:abstractNumId w:val="2"/>
  </w:num>
  <w:num w:numId="20" w16cid:durableId="2088457122">
    <w:abstractNumId w:val="22"/>
  </w:num>
  <w:num w:numId="21" w16cid:durableId="1519348306">
    <w:abstractNumId w:val="5"/>
  </w:num>
  <w:num w:numId="22" w16cid:durableId="1585602086">
    <w:abstractNumId w:val="10"/>
  </w:num>
  <w:num w:numId="23" w16cid:durableId="1497569481">
    <w:abstractNumId w:val="7"/>
  </w:num>
  <w:num w:numId="24" w16cid:durableId="348138277">
    <w:abstractNumId w:val="20"/>
  </w:num>
  <w:num w:numId="25" w16cid:durableId="1877111201">
    <w:abstractNumId w:val="25"/>
  </w:num>
  <w:num w:numId="26" w16cid:durableId="619066796">
    <w:abstractNumId w:val="32"/>
  </w:num>
  <w:num w:numId="27" w16cid:durableId="1880318052">
    <w:abstractNumId w:val="30"/>
  </w:num>
  <w:num w:numId="28" w16cid:durableId="1428388120">
    <w:abstractNumId w:val="11"/>
  </w:num>
  <w:num w:numId="29" w16cid:durableId="330453701">
    <w:abstractNumId w:val="3"/>
  </w:num>
  <w:num w:numId="30" w16cid:durableId="42991666">
    <w:abstractNumId w:val="13"/>
  </w:num>
  <w:num w:numId="31" w16cid:durableId="1193573338">
    <w:abstractNumId w:val="16"/>
  </w:num>
  <w:num w:numId="32" w16cid:durableId="1146239970">
    <w:abstractNumId w:val="14"/>
  </w:num>
  <w:num w:numId="33" w16cid:durableId="1567957296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3D4"/>
    <w:rsid w:val="00016A5F"/>
    <w:rsid w:val="00020604"/>
    <w:rsid w:val="00023AAF"/>
    <w:rsid w:val="00024814"/>
    <w:rsid w:val="0002541E"/>
    <w:rsid w:val="00025CF4"/>
    <w:rsid w:val="0002612D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D728A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1C1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4BEA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5B75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836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2388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616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0AA"/>
    <w:rsid w:val="00537BE1"/>
    <w:rsid w:val="00547B65"/>
    <w:rsid w:val="00553BD7"/>
    <w:rsid w:val="005640A3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0E62"/>
    <w:rsid w:val="005A193F"/>
    <w:rsid w:val="005A6FFF"/>
    <w:rsid w:val="005A7B64"/>
    <w:rsid w:val="005B4668"/>
    <w:rsid w:val="005B7C73"/>
    <w:rsid w:val="005C23E7"/>
    <w:rsid w:val="005C4906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285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49DE"/>
    <w:rsid w:val="007C54FC"/>
    <w:rsid w:val="007C6F35"/>
    <w:rsid w:val="007D7493"/>
    <w:rsid w:val="007E2859"/>
    <w:rsid w:val="007E4C54"/>
    <w:rsid w:val="007F107D"/>
    <w:rsid w:val="007F2B0D"/>
    <w:rsid w:val="007F38AC"/>
    <w:rsid w:val="008007A0"/>
    <w:rsid w:val="00802585"/>
    <w:rsid w:val="00805BF0"/>
    <w:rsid w:val="0080675D"/>
    <w:rsid w:val="00811E91"/>
    <w:rsid w:val="00812796"/>
    <w:rsid w:val="00813494"/>
    <w:rsid w:val="00816125"/>
    <w:rsid w:val="008213C3"/>
    <w:rsid w:val="00830EA4"/>
    <w:rsid w:val="00834E16"/>
    <w:rsid w:val="00841260"/>
    <w:rsid w:val="008466F3"/>
    <w:rsid w:val="0085069F"/>
    <w:rsid w:val="00853117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5C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43D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6207D"/>
    <w:rsid w:val="00A71DB0"/>
    <w:rsid w:val="00A7448B"/>
    <w:rsid w:val="00A8071A"/>
    <w:rsid w:val="00A812D4"/>
    <w:rsid w:val="00A860B6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7755D"/>
    <w:rsid w:val="00B85801"/>
    <w:rsid w:val="00B90C40"/>
    <w:rsid w:val="00B914CB"/>
    <w:rsid w:val="00B93FD5"/>
    <w:rsid w:val="00B96F84"/>
    <w:rsid w:val="00BA0155"/>
    <w:rsid w:val="00BA081C"/>
    <w:rsid w:val="00BA1122"/>
    <w:rsid w:val="00BA140C"/>
    <w:rsid w:val="00BA1F6A"/>
    <w:rsid w:val="00BA2268"/>
    <w:rsid w:val="00BA52ED"/>
    <w:rsid w:val="00BB128B"/>
    <w:rsid w:val="00BB12C2"/>
    <w:rsid w:val="00BB2EE5"/>
    <w:rsid w:val="00BB307C"/>
    <w:rsid w:val="00BB47F4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0CAE"/>
    <w:rsid w:val="00C269FA"/>
    <w:rsid w:val="00C26D84"/>
    <w:rsid w:val="00C31F2E"/>
    <w:rsid w:val="00C36AAC"/>
    <w:rsid w:val="00C42E14"/>
    <w:rsid w:val="00C43A01"/>
    <w:rsid w:val="00C5044A"/>
    <w:rsid w:val="00C551F4"/>
    <w:rsid w:val="00C60209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118D0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00B0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8A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2E1F"/>
    <w:rsid w:val="00EC45C5"/>
    <w:rsid w:val="00EC6B39"/>
    <w:rsid w:val="00ED0883"/>
    <w:rsid w:val="00ED20D8"/>
    <w:rsid w:val="00ED440A"/>
    <w:rsid w:val="00ED60C0"/>
    <w:rsid w:val="00EE28F6"/>
    <w:rsid w:val="00EE62AA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12C1"/>
    <w:rsid w:val="00FB6082"/>
    <w:rsid w:val="00FC08E7"/>
    <w:rsid w:val="00FC4461"/>
    <w:rsid w:val="00FC61D3"/>
    <w:rsid w:val="00FC76DD"/>
    <w:rsid w:val="00FD316F"/>
    <w:rsid w:val="00FD6E8F"/>
    <w:rsid w:val="00FD756E"/>
    <w:rsid w:val="00FE039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451FB1"/>
  <w15:docId w15:val="{9E1570C3-29C9-4AD2-8F29-AD0E9AB67D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7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8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02CE56-A3BD-48DD-8DA9-8557D90C0E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6340</TotalTime>
  <Pages>1</Pages>
  <Words>1228</Words>
  <Characters>7000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28</cp:revision>
  <cp:lastPrinted>2024-10-30T09:40:00Z</cp:lastPrinted>
  <dcterms:created xsi:type="dcterms:W3CDTF">2020-01-13T06:42:00Z</dcterms:created>
  <dcterms:modified xsi:type="dcterms:W3CDTF">2024-10-30T09:40:00Z</dcterms:modified>
</cp:coreProperties>
</file>